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E791E" w14:textId="26B9E960" w:rsidR="008D4142" w:rsidRDefault="008D4142" w:rsidP="008D4142">
      <w:pPr>
        <w:pStyle w:val="Heading1"/>
        <w:jc w:val="center"/>
      </w:pPr>
      <w:r>
        <w:t>New York Joint Utilities Links to DER Interconnection Technical Documentation</w:t>
      </w:r>
    </w:p>
    <w:p w14:paraId="7DCFA836" w14:textId="77777777" w:rsidR="008D4142" w:rsidRDefault="008D4142" w:rsidP="008D4142">
      <w:pPr>
        <w:pStyle w:val="Heading2"/>
      </w:pPr>
    </w:p>
    <w:p w14:paraId="6C62FF53" w14:textId="453ADA25" w:rsidR="008D4142" w:rsidRPr="00F467B1" w:rsidRDefault="008D4142" w:rsidP="008D4142">
      <w:pPr>
        <w:pStyle w:val="Heading2"/>
        <w:rPr>
          <w:b/>
          <w:bCs/>
          <w:color w:val="FF0000"/>
          <w:sz w:val="32"/>
          <w:szCs w:val="32"/>
          <w:u w:val="single"/>
        </w:rPr>
      </w:pPr>
      <w:r w:rsidRPr="00F467B1">
        <w:rPr>
          <w:b/>
          <w:bCs/>
          <w:color w:val="FF0000"/>
          <w:sz w:val="32"/>
          <w:szCs w:val="32"/>
          <w:u w:val="single"/>
        </w:rPr>
        <w:t>NYSEG/ RGE</w:t>
      </w:r>
    </w:p>
    <w:p w14:paraId="383D58CE" w14:textId="04109696" w:rsidR="008D4142" w:rsidRDefault="000E15D5" w:rsidP="008D4142">
      <w:pPr>
        <w:rPr>
          <w:rStyle w:val="Hyperlink"/>
        </w:rPr>
      </w:pPr>
      <w:hyperlink r:id="rId7" w:history="1">
        <w:r w:rsidR="00572315">
          <w:rPr>
            <w:rStyle w:val="Hyperlink"/>
          </w:rPr>
          <w:t>NYSEG/RG&amp;E Default IEEE-1547 Smart Inverter Settings</w:t>
        </w:r>
      </w:hyperlink>
    </w:p>
    <w:p w14:paraId="0B6DB902" w14:textId="33631229" w:rsidR="00D83AA5" w:rsidRDefault="00D83AA5" w:rsidP="008D4142">
      <w:r>
        <w:t xml:space="preserve">Interconnection Online Application Portal: </w:t>
      </w:r>
      <w:hyperlink r:id="rId8" w:history="1">
        <w:r>
          <w:rPr>
            <w:rStyle w:val="Hyperlink"/>
            <w:color w:val="0000FF"/>
          </w:rPr>
          <w:t>online portal - NYSEG</w:t>
        </w:r>
      </w:hyperlink>
    </w:p>
    <w:p w14:paraId="55671CC8" w14:textId="77777777" w:rsidR="008D4142" w:rsidRPr="00F467B1" w:rsidRDefault="008D4142" w:rsidP="008D4142">
      <w:pPr>
        <w:pStyle w:val="Heading2"/>
        <w:rPr>
          <w:b/>
          <w:bCs/>
          <w:color w:val="FF0000"/>
          <w:sz w:val="32"/>
          <w:szCs w:val="32"/>
          <w:u w:val="single"/>
        </w:rPr>
      </w:pPr>
      <w:r w:rsidRPr="00F467B1">
        <w:rPr>
          <w:b/>
          <w:bCs/>
          <w:color w:val="FF0000"/>
          <w:sz w:val="32"/>
          <w:szCs w:val="32"/>
          <w:u w:val="single"/>
        </w:rPr>
        <w:t>Orange and Rockland</w:t>
      </w:r>
    </w:p>
    <w:p w14:paraId="5FAFF9FE" w14:textId="2A767700" w:rsidR="008D4142" w:rsidRDefault="000E15D5" w:rsidP="008D4142">
      <w:pPr>
        <w:rPr>
          <w:rStyle w:val="Hyperlink"/>
        </w:rPr>
      </w:pPr>
      <w:hyperlink r:id="rId9" w:anchor="page=[16]" w:history="1">
        <w:r w:rsidR="00572315">
          <w:rPr>
            <w:rStyle w:val="Hyperlink"/>
          </w:rPr>
          <w:t>Interconnection Handbook (azureedge.net)</w:t>
        </w:r>
      </w:hyperlink>
    </w:p>
    <w:p w14:paraId="1DC012AB" w14:textId="20AF6D87" w:rsidR="00EB6C9B" w:rsidRPr="00EB6C9B" w:rsidRDefault="00EB6C9B" w:rsidP="008D4142">
      <w:pPr>
        <w:rPr>
          <w:rStyle w:val="Hyperlink"/>
          <w:color w:val="auto"/>
          <w:u w:val="none"/>
        </w:rPr>
      </w:pPr>
      <w:r>
        <w:t xml:space="preserve">Inverter Based DER settings are listed in Section 6.4 of the Interconnection Guidelines. </w:t>
      </w:r>
      <w:r w:rsidRPr="008D4142">
        <w:t>This section is currently in the process of being updated to include the new smart inverter requirements</w:t>
      </w:r>
      <w:r>
        <w:t>.</w:t>
      </w:r>
    </w:p>
    <w:p w14:paraId="7C758867" w14:textId="77777777" w:rsidR="00305761" w:rsidRDefault="00305761" w:rsidP="00305761">
      <w:r>
        <w:t xml:space="preserve">Interconnection Online Application Portal: </w:t>
      </w:r>
      <w:hyperlink r:id="rId10" w:history="1">
        <w:r>
          <w:rPr>
            <w:rStyle w:val="Hyperlink"/>
          </w:rPr>
          <w:t>Login (powerclerk.com)</w:t>
        </w:r>
      </w:hyperlink>
    </w:p>
    <w:p w14:paraId="14CC4B68" w14:textId="2E93AE0D" w:rsidR="00305761" w:rsidRDefault="000B655D" w:rsidP="001727E4">
      <w:pPr>
        <w:ind w:firstLine="720"/>
      </w:pPr>
      <w:r>
        <w:t xml:space="preserve"> Jan 1, </w:t>
      </w:r>
      <w:proofErr w:type="gramStart"/>
      <w:r>
        <w:t>2023</w:t>
      </w:r>
      <w:proofErr w:type="gramEnd"/>
      <w:r>
        <w:t xml:space="preserve"> </w:t>
      </w:r>
      <w:r w:rsidR="0070499B">
        <w:t xml:space="preserve">Smart inverter requirements are under </w:t>
      </w:r>
      <w:r w:rsidR="0070499B" w:rsidRPr="006E07E3">
        <w:rPr>
          <w:b/>
          <w:bCs/>
        </w:rPr>
        <w:t>O&amp;R</w:t>
      </w:r>
      <w:r w:rsidR="001727E4" w:rsidRPr="006E07E3">
        <w:rPr>
          <w:b/>
          <w:bCs/>
        </w:rPr>
        <w:t xml:space="preserve"> Smart Inverter Settings</w:t>
      </w:r>
      <w:r w:rsidR="001727E4">
        <w:t xml:space="preserve"> link</w:t>
      </w:r>
    </w:p>
    <w:p w14:paraId="2A6FF274" w14:textId="77777777" w:rsidR="008D4142" w:rsidRPr="00F467B1" w:rsidRDefault="008D4142" w:rsidP="008D4142">
      <w:pPr>
        <w:pStyle w:val="Heading2"/>
        <w:rPr>
          <w:b/>
          <w:bCs/>
          <w:color w:val="FF0000"/>
          <w:sz w:val="32"/>
          <w:szCs w:val="32"/>
          <w:u w:val="single"/>
        </w:rPr>
      </w:pPr>
      <w:r w:rsidRPr="00F467B1">
        <w:rPr>
          <w:b/>
          <w:bCs/>
          <w:color w:val="FF0000"/>
          <w:sz w:val="32"/>
          <w:szCs w:val="32"/>
          <w:u w:val="single"/>
        </w:rPr>
        <w:t>Central Hudson Gas and Electric</w:t>
      </w:r>
    </w:p>
    <w:p w14:paraId="2E25C158" w14:textId="79771FF3" w:rsidR="00AC4B95" w:rsidRPr="00AC4B95" w:rsidRDefault="00AC4B95" w:rsidP="008D4142">
      <w:r w:rsidRPr="00AC4B95">
        <w:t xml:space="preserve">Link to smart inverter settings directly: </w:t>
      </w:r>
      <w:hyperlink r:id="rId11" w:history="1">
        <w:r w:rsidRPr="00AC4B95">
          <w:rPr>
            <w:rStyle w:val="Hyperlink"/>
          </w:rPr>
          <w:t>CenHud_Smart_Inverter_Settings_Required_20230101.pdf (powerclerk.com)</w:t>
        </w:r>
      </w:hyperlink>
    </w:p>
    <w:p w14:paraId="65F52CB6" w14:textId="1509A5AE" w:rsidR="008D4142" w:rsidRPr="00AC4B95" w:rsidRDefault="008D4142" w:rsidP="008D4142">
      <w:r w:rsidRPr="00AC4B95">
        <w:t xml:space="preserve">Interconnection Guidelines: </w:t>
      </w:r>
      <w:hyperlink r:id="rId12" w:history="1">
        <w:r w:rsidRPr="00AC4B95">
          <w:rPr>
            <w:rStyle w:val="Hyperlink"/>
          </w:rPr>
          <w:t>Microsoft Word - Interconnection Guidelines 2019-12.docx (cenhud.com)</w:t>
        </w:r>
      </w:hyperlink>
    </w:p>
    <w:p w14:paraId="59B7B196" w14:textId="36502637" w:rsidR="008D4142" w:rsidRPr="00AC4B95" w:rsidRDefault="008D4142" w:rsidP="008D4142">
      <w:r w:rsidRPr="00AC4B95">
        <w:t xml:space="preserve">Requirements related to Inverter-Based DER are listed within Section IV.A.9 of the above document. This section is currently in the process of being updated to include the new smart inverter requirements. Central Hudson has included a message on its IOAP to make it clear that the smart inverter requirements are effective 1/1/23 and provided the list of tables and required setpoints. </w:t>
      </w:r>
    </w:p>
    <w:p w14:paraId="2DE2EB98" w14:textId="09AEE165" w:rsidR="008D4142" w:rsidRPr="00AC4B95" w:rsidRDefault="008D4142" w:rsidP="008D4142">
      <w:pPr>
        <w:rPr>
          <w:i/>
          <w:iCs/>
        </w:rPr>
      </w:pPr>
      <w:r w:rsidRPr="00AC4B95">
        <w:t xml:space="preserve">IOAP: </w:t>
      </w:r>
      <w:hyperlink r:id="rId13" w:history="1">
        <w:r w:rsidRPr="00AC4B95">
          <w:rPr>
            <w:rStyle w:val="Hyperlink"/>
          </w:rPr>
          <w:t>Login (powerclerk.com)</w:t>
        </w:r>
      </w:hyperlink>
    </w:p>
    <w:p w14:paraId="4F84B9F9" w14:textId="0CF42348" w:rsidR="008D4142" w:rsidRPr="00F467B1" w:rsidRDefault="008D4142" w:rsidP="008D4142">
      <w:pPr>
        <w:pStyle w:val="Heading2"/>
        <w:rPr>
          <w:b/>
          <w:bCs/>
          <w:color w:val="FF0000"/>
          <w:sz w:val="32"/>
          <w:szCs w:val="32"/>
          <w:u w:val="single"/>
        </w:rPr>
      </w:pPr>
      <w:r w:rsidRPr="00F467B1">
        <w:rPr>
          <w:b/>
          <w:bCs/>
          <w:color w:val="FF0000"/>
          <w:sz w:val="32"/>
          <w:szCs w:val="32"/>
          <w:u w:val="single"/>
        </w:rPr>
        <w:t>National Grid</w:t>
      </w:r>
    </w:p>
    <w:p w14:paraId="51B78ED4" w14:textId="77777777" w:rsidR="00600C3F" w:rsidRDefault="00600C3F" w:rsidP="00600C3F">
      <w:pPr>
        <w:rPr>
          <w:rStyle w:val="Hyperlink"/>
        </w:rPr>
      </w:pPr>
      <w:r w:rsidRPr="00B03F37">
        <w:rPr>
          <w:b/>
          <w:bCs/>
        </w:rPr>
        <w:t>Current Voltage and Frequency Setpoints:</w:t>
      </w:r>
      <w:r>
        <w:t xml:space="preserve"> </w:t>
      </w:r>
      <w:hyperlink r:id="rId14" w:history="1">
        <w:r>
          <w:rPr>
            <w:rStyle w:val="Hyperlink"/>
          </w:rPr>
          <w:t>National Grid ESB 756B Table 7.6.11-1 Default Voltage and Frequency Setpoints</w:t>
        </w:r>
      </w:hyperlink>
    </w:p>
    <w:p w14:paraId="3869CBA1" w14:textId="77777777" w:rsidR="00600C3F" w:rsidRDefault="00600C3F" w:rsidP="00600C3F">
      <w:pPr>
        <w:rPr>
          <w:rStyle w:val="Hyperlink"/>
        </w:rPr>
      </w:pPr>
      <w:r w:rsidRPr="00600C3F">
        <w:rPr>
          <w:b/>
          <w:bCs/>
        </w:rPr>
        <w:t>Current Voltage and Frequency Ride Through and Control Requirements</w:t>
      </w:r>
      <w:r>
        <w:t xml:space="preserve">: </w:t>
      </w:r>
      <w:hyperlink r:id="rId15" w:history="1">
        <w:r>
          <w:rPr>
            <w:rStyle w:val="Hyperlink"/>
          </w:rPr>
          <w:t>National Grid ESB 756B Section 7.8 Voltage and Frequency Ride Through and Control Requirements</w:t>
        </w:r>
      </w:hyperlink>
    </w:p>
    <w:p w14:paraId="6379EA9E" w14:textId="3A42AF23" w:rsidR="001D5F83" w:rsidRPr="00B6179E" w:rsidRDefault="001F553D" w:rsidP="00600C3F">
      <w:pPr>
        <w:rPr>
          <w:rStyle w:val="Hyperlink"/>
          <w:color w:val="auto"/>
          <w:u w:val="none"/>
        </w:rPr>
      </w:pPr>
      <w:r>
        <w:t xml:space="preserve">National Gid is currently in the process of updating the appropriate sections to include the new smart inverter requirements. </w:t>
      </w:r>
      <w:r w:rsidRPr="00600C3F">
        <w:rPr>
          <w:rStyle w:val="Hyperlink"/>
          <w:color w:val="auto"/>
          <w:u w:val="none"/>
        </w:rPr>
        <w:t xml:space="preserve">NEW Voltage and Frequency setpoints will be inserted under </w:t>
      </w:r>
      <w:r w:rsidRPr="00C01C3F">
        <w:rPr>
          <w:rStyle w:val="Hyperlink"/>
          <w:b/>
          <w:bCs/>
          <w:color w:val="auto"/>
          <w:u w:val="none"/>
        </w:rPr>
        <w:t>Table 7.6.11.1-2 “Utility Grade Relay and UL 1741 SB Certified Inverter Parallel Generation Default Voltage &amp; Frequency Setpoints.”</w:t>
      </w:r>
      <w:r>
        <w:rPr>
          <w:rStyle w:val="Hyperlink"/>
          <w:b/>
          <w:bCs/>
          <w:color w:val="auto"/>
          <w:u w:val="none"/>
        </w:rPr>
        <w:t xml:space="preserve"> </w:t>
      </w:r>
      <w:r w:rsidR="00600C3F">
        <w:t xml:space="preserve">NEW </w:t>
      </w:r>
      <w:r w:rsidR="00600C3F" w:rsidRPr="00600C3F">
        <w:rPr>
          <w:rStyle w:val="Hyperlink"/>
          <w:color w:val="auto"/>
          <w:u w:val="none"/>
        </w:rPr>
        <w:t xml:space="preserve">Default inverter mode settings will be shown in </w:t>
      </w:r>
      <w:r w:rsidR="00990F08" w:rsidRPr="00990F08">
        <w:rPr>
          <w:rStyle w:val="Hyperlink"/>
          <w:b/>
          <w:bCs/>
          <w:color w:val="auto"/>
          <w:u w:val="none"/>
        </w:rPr>
        <w:t>T</w:t>
      </w:r>
      <w:r w:rsidR="00600C3F" w:rsidRPr="00990F08">
        <w:rPr>
          <w:rStyle w:val="Hyperlink"/>
          <w:b/>
          <w:bCs/>
          <w:color w:val="auto"/>
          <w:u w:val="none"/>
        </w:rPr>
        <w:t>able 7.8.2.2-1 “Default Mode Settings for Inverter based Utility Interactive DER.”</w:t>
      </w:r>
      <w:r w:rsidR="005F713D" w:rsidRPr="005F713D">
        <w:rPr>
          <w:rStyle w:val="Hyperlink"/>
          <w:b/>
          <w:bCs/>
          <w:color w:val="auto"/>
          <w:u w:val="none"/>
        </w:rPr>
        <w:t xml:space="preserve"> </w:t>
      </w:r>
      <w:r w:rsidR="004C5B9E">
        <w:t xml:space="preserve">National Grid is including a message on its DG landing page </w:t>
      </w:r>
      <w:r w:rsidRPr="00AC4B95">
        <w:t>to make it clear that the smart inverter requirements are effective 1/1/23 and provided the list of tables and required setpoints.</w:t>
      </w:r>
      <w:r w:rsidR="00DE471D">
        <w:t xml:space="preserve"> The document name</w:t>
      </w:r>
      <w:r w:rsidR="00B6179E">
        <w:t>d</w:t>
      </w:r>
      <w:r w:rsidR="00DE471D">
        <w:t xml:space="preserve"> </w:t>
      </w:r>
      <w:r w:rsidR="00DE471D" w:rsidRPr="00B6179E">
        <w:rPr>
          <w:b/>
          <w:bCs/>
        </w:rPr>
        <w:t xml:space="preserve">“National Grid Smart Inverter Default </w:t>
      </w:r>
      <w:r w:rsidR="00DE471D" w:rsidRPr="00B6179E">
        <w:rPr>
          <w:b/>
          <w:bCs/>
        </w:rPr>
        <w:lastRenderedPageBreak/>
        <w:t>Setpoints Jan</w:t>
      </w:r>
      <w:r w:rsidR="00D2770E">
        <w:rPr>
          <w:b/>
          <w:bCs/>
        </w:rPr>
        <w:t>_</w:t>
      </w:r>
      <w:r w:rsidR="001D5F83" w:rsidRPr="00B6179E">
        <w:rPr>
          <w:b/>
          <w:bCs/>
        </w:rPr>
        <w:t>2023”</w:t>
      </w:r>
      <w:r w:rsidR="001D5F83">
        <w:rPr>
          <w:b/>
          <w:bCs/>
        </w:rPr>
        <w:t xml:space="preserve"> </w:t>
      </w:r>
      <w:r w:rsidR="001D5F83">
        <w:t>will</w:t>
      </w:r>
      <w:r w:rsidR="00B6179E">
        <w:t xml:space="preserve"> be linked to </w:t>
      </w:r>
      <w:hyperlink r:id="rId16" w:history="1">
        <w:r w:rsidR="001D5F83" w:rsidRPr="00291A60">
          <w:rPr>
            <w:rStyle w:val="Hyperlink"/>
          </w:rPr>
          <w:t>https://ngus.force.com/s/article/NY-BUSINESS-Interconnection-Documents</w:t>
        </w:r>
      </w:hyperlink>
    </w:p>
    <w:p w14:paraId="24E5D4EF" w14:textId="77777777" w:rsidR="00600C3F" w:rsidRDefault="00600C3F" w:rsidP="00600C3F">
      <w:pPr>
        <w:rPr>
          <w:rStyle w:val="Hyperlink"/>
        </w:rPr>
      </w:pPr>
      <w:r w:rsidRPr="00600C3F">
        <w:rPr>
          <w:b/>
          <w:bCs/>
        </w:rPr>
        <w:t>Interconnection Online Application Portal</w:t>
      </w:r>
      <w:r>
        <w:rPr>
          <w:rStyle w:val="Hyperlink"/>
        </w:rPr>
        <w:t xml:space="preserve">: </w:t>
      </w:r>
      <w:hyperlink r:id="rId17" w:history="1">
        <w:r w:rsidRPr="00F06BFB">
          <w:rPr>
            <w:rStyle w:val="Hyperlink"/>
          </w:rPr>
          <w:t xml:space="preserve">National Grid </w:t>
        </w:r>
        <w:proofErr w:type="spellStart"/>
        <w:r w:rsidRPr="00F06BFB">
          <w:rPr>
            <w:rStyle w:val="Hyperlink"/>
          </w:rPr>
          <w:t>nCAP</w:t>
        </w:r>
        <w:proofErr w:type="spellEnd"/>
        <w:r w:rsidRPr="00F06BFB">
          <w:rPr>
            <w:rStyle w:val="Hyperlink"/>
          </w:rPr>
          <w:t xml:space="preserve"> portal</w:t>
        </w:r>
      </w:hyperlink>
    </w:p>
    <w:p w14:paraId="63C66CDC" w14:textId="50D62246" w:rsidR="009B7AF1" w:rsidRPr="00F467B1" w:rsidRDefault="009B7AF1" w:rsidP="009B7AF1">
      <w:pPr>
        <w:pStyle w:val="Heading2"/>
        <w:rPr>
          <w:b/>
          <w:bCs/>
          <w:color w:val="FF0000"/>
          <w:sz w:val="32"/>
          <w:szCs w:val="32"/>
          <w:u w:val="single"/>
        </w:rPr>
      </w:pPr>
      <w:r w:rsidRPr="00F467B1">
        <w:rPr>
          <w:b/>
          <w:bCs/>
          <w:color w:val="FF0000"/>
          <w:sz w:val="32"/>
          <w:szCs w:val="32"/>
          <w:u w:val="single"/>
        </w:rPr>
        <w:t>Con Edison</w:t>
      </w:r>
    </w:p>
    <w:p w14:paraId="7FE3ADDA" w14:textId="469E1D97" w:rsidR="008044D9" w:rsidRDefault="008044D9" w:rsidP="005B06FE">
      <w:r w:rsidRPr="008044D9">
        <w:rPr>
          <w:b/>
          <w:bCs/>
        </w:rPr>
        <w:t>Con Edison guides and specifications for private generation</w:t>
      </w:r>
      <w:r>
        <w:t>: (</w:t>
      </w:r>
      <w:hyperlink r:id="rId18" w:history="1">
        <w:r w:rsidRPr="008044D9">
          <w:rPr>
            <w:rStyle w:val="Hyperlink"/>
          </w:rPr>
          <w:t>Link</w:t>
        </w:r>
      </w:hyperlink>
      <w:r>
        <w:t>)</w:t>
      </w:r>
    </w:p>
    <w:p w14:paraId="00561999" w14:textId="1B4E91B0" w:rsidR="008044D9" w:rsidRDefault="008044D9" w:rsidP="00073D03">
      <w:pPr>
        <w:pStyle w:val="NormalWeb"/>
        <w:rPr>
          <w:rFonts w:asciiTheme="minorHAnsi" w:eastAsiaTheme="minorHAnsi" w:hAnsiTheme="minorHAnsi" w:cstheme="minorBidi"/>
          <w:sz w:val="22"/>
          <w:szCs w:val="22"/>
        </w:rPr>
      </w:pPr>
      <w:bookmarkStart w:id="0" w:name="_Hlk125029680"/>
      <w:r w:rsidRPr="008044D9">
        <w:rPr>
          <w:rFonts w:asciiTheme="minorHAnsi" w:eastAsiaTheme="minorHAnsi" w:hAnsiTheme="minorHAnsi" w:cstheme="minorBidi"/>
          <w:b/>
          <w:bCs/>
          <w:sz w:val="22"/>
          <w:szCs w:val="22"/>
        </w:rPr>
        <w:t>Con Edison requirements for smart inverters and synchronous machines to comply with IEEE 1547-2018 and 1547a-2020</w:t>
      </w:r>
      <w:bookmarkEnd w:id="0"/>
      <w:r>
        <w:rPr>
          <w:rFonts w:asciiTheme="minorHAnsi" w:eastAsiaTheme="minorHAnsi" w:hAnsiTheme="minorHAnsi" w:cstheme="minorBidi"/>
          <w:b/>
          <w:bCs/>
          <w:sz w:val="22"/>
          <w:szCs w:val="22"/>
        </w:rPr>
        <w:t>:</w:t>
      </w:r>
      <w:r w:rsidRPr="008044D9">
        <w:rPr>
          <w:rFonts w:asciiTheme="minorHAnsi" w:eastAsiaTheme="minorHAnsi" w:hAnsiTheme="minorHAnsi" w:cstheme="minorBidi"/>
          <w:sz w:val="22"/>
          <w:szCs w:val="22"/>
        </w:rPr>
        <w:t xml:space="preserve"> (</w:t>
      </w:r>
      <w:hyperlink r:id="rId19" w:history="1">
        <w:r w:rsidRPr="001B088F">
          <w:rPr>
            <w:rStyle w:val="Hyperlink"/>
            <w:rFonts w:asciiTheme="minorHAnsi" w:eastAsiaTheme="minorHAnsi" w:hAnsiTheme="minorHAnsi" w:cstheme="minorBidi"/>
            <w:sz w:val="22"/>
            <w:szCs w:val="22"/>
          </w:rPr>
          <w:t>Link</w:t>
        </w:r>
      </w:hyperlink>
      <w:r w:rsidRPr="008044D9">
        <w:rPr>
          <w:rFonts w:asciiTheme="minorHAnsi" w:eastAsiaTheme="minorHAnsi" w:hAnsiTheme="minorHAnsi" w:cstheme="minorBidi"/>
          <w:sz w:val="22"/>
          <w:szCs w:val="22"/>
        </w:rPr>
        <w:t>)</w:t>
      </w:r>
    </w:p>
    <w:p w14:paraId="5C9C0D13" w14:textId="3DF8E585" w:rsidR="008044D9" w:rsidRPr="008044D9" w:rsidRDefault="008044D9" w:rsidP="008044D9">
      <w:pPr>
        <w:pStyle w:val="NormalWeb"/>
        <w:rPr>
          <w:rFonts w:asciiTheme="minorHAnsi" w:eastAsiaTheme="minorHAnsi" w:hAnsiTheme="minorHAnsi" w:cstheme="minorBidi"/>
          <w:sz w:val="22"/>
          <w:szCs w:val="22"/>
        </w:rPr>
      </w:pPr>
      <w:r>
        <w:rPr>
          <w:rFonts w:asciiTheme="minorHAnsi" w:eastAsiaTheme="minorHAnsi" w:hAnsiTheme="minorHAnsi" w:cstheme="minorBidi"/>
          <w:sz w:val="22"/>
          <w:szCs w:val="22"/>
        </w:rPr>
        <w:t>Note:  Con Edison</w:t>
      </w:r>
      <w:r w:rsidR="001B088F">
        <w:rPr>
          <w:rFonts w:asciiTheme="minorHAnsi" w:eastAsiaTheme="minorHAnsi" w:hAnsiTheme="minorHAnsi" w:cstheme="minorBidi"/>
          <w:sz w:val="22"/>
          <w:szCs w:val="22"/>
        </w:rPr>
        <w:t xml:space="preserve"> will</w:t>
      </w:r>
      <w:r>
        <w:rPr>
          <w:rFonts w:asciiTheme="minorHAnsi" w:eastAsiaTheme="minorHAnsi" w:hAnsiTheme="minorHAnsi" w:cstheme="minorBidi"/>
          <w:sz w:val="22"/>
          <w:szCs w:val="22"/>
        </w:rPr>
        <w:t xml:space="preserve"> </w:t>
      </w:r>
      <w:r w:rsidR="001B088F">
        <w:rPr>
          <w:rFonts w:asciiTheme="minorHAnsi" w:eastAsiaTheme="minorHAnsi" w:hAnsiTheme="minorHAnsi" w:cstheme="minorBidi"/>
          <w:sz w:val="22"/>
          <w:szCs w:val="22"/>
        </w:rPr>
        <w:t xml:space="preserve">be phasing in the implementation of </w:t>
      </w:r>
      <w:r w:rsidR="001B088F" w:rsidRPr="001B088F">
        <w:rPr>
          <w:rFonts w:asciiTheme="minorHAnsi" w:eastAsiaTheme="minorHAnsi" w:hAnsiTheme="minorHAnsi" w:cstheme="minorBidi"/>
          <w:sz w:val="22"/>
          <w:szCs w:val="22"/>
        </w:rPr>
        <w:t xml:space="preserve">IEEE 1547-2018 </w:t>
      </w:r>
      <w:r w:rsidR="001B088F">
        <w:rPr>
          <w:rFonts w:asciiTheme="minorHAnsi" w:eastAsiaTheme="minorHAnsi" w:hAnsiTheme="minorHAnsi" w:cstheme="minorBidi"/>
          <w:sz w:val="22"/>
          <w:szCs w:val="22"/>
        </w:rPr>
        <w:t>and</w:t>
      </w:r>
      <w:r w:rsidR="001B088F" w:rsidRPr="001B088F">
        <w:rPr>
          <w:rFonts w:asciiTheme="minorHAnsi" w:eastAsiaTheme="minorHAnsi" w:hAnsiTheme="minorHAnsi" w:cstheme="minorBidi"/>
          <w:sz w:val="22"/>
          <w:szCs w:val="22"/>
        </w:rPr>
        <w:t xml:space="preserve"> 1547a-2020</w:t>
      </w:r>
      <w:r w:rsidR="001B088F">
        <w:rPr>
          <w:rFonts w:asciiTheme="minorHAnsi" w:eastAsiaTheme="minorHAnsi" w:hAnsiTheme="minorHAnsi" w:cstheme="minorBidi"/>
          <w:sz w:val="22"/>
          <w:szCs w:val="22"/>
        </w:rPr>
        <w:t xml:space="preserve">.  </w:t>
      </w:r>
      <w:r w:rsidRPr="008044D9">
        <w:rPr>
          <w:rFonts w:asciiTheme="minorHAnsi" w:eastAsiaTheme="minorHAnsi" w:hAnsiTheme="minorHAnsi" w:cstheme="minorBidi"/>
          <w:sz w:val="22"/>
          <w:szCs w:val="22"/>
        </w:rPr>
        <w:t xml:space="preserve">For inverter-based systems, </w:t>
      </w:r>
      <w:r w:rsidR="001B088F">
        <w:rPr>
          <w:rFonts w:asciiTheme="minorHAnsi" w:eastAsiaTheme="minorHAnsi" w:hAnsiTheme="minorHAnsi" w:cstheme="minorBidi"/>
          <w:sz w:val="22"/>
          <w:szCs w:val="22"/>
        </w:rPr>
        <w:t xml:space="preserve">the </w:t>
      </w:r>
      <w:r w:rsidRPr="008044D9">
        <w:rPr>
          <w:rFonts w:asciiTheme="minorHAnsi" w:eastAsiaTheme="minorHAnsi" w:hAnsiTheme="minorHAnsi" w:cstheme="minorBidi"/>
          <w:sz w:val="22"/>
          <w:szCs w:val="22"/>
        </w:rPr>
        <w:t>default settings shall be input on UL 1741 SB certified smart inverters interconnecting to the Con Edison Electric System with Interconnection Application Acceptance Dates on or after April 1st, 2023</w:t>
      </w:r>
      <w:r w:rsidR="001B088F">
        <w:rPr>
          <w:rFonts w:asciiTheme="minorHAnsi" w:eastAsiaTheme="minorHAnsi" w:hAnsiTheme="minorHAnsi" w:cstheme="minorBidi"/>
          <w:sz w:val="22"/>
          <w:szCs w:val="22"/>
        </w:rPr>
        <w:t>,</w:t>
      </w:r>
      <w:r w:rsidRPr="008044D9">
        <w:rPr>
          <w:rFonts w:asciiTheme="minorHAnsi" w:eastAsiaTheme="minorHAnsi" w:hAnsiTheme="minorHAnsi" w:cstheme="minorBidi"/>
          <w:sz w:val="22"/>
          <w:szCs w:val="22"/>
        </w:rPr>
        <w:t xml:space="preserve"> for systems &gt;50kW, and on or after June 1st, 2023</w:t>
      </w:r>
      <w:r w:rsidR="001B088F">
        <w:rPr>
          <w:rFonts w:asciiTheme="minorHAnsi" w:eastAsiaTheme="minorHAnsi" w:hAnsiTheme="minorHAnsi" w:cstheme="minorBidi"/>
          <w:sz w:val="22"/>
          <w:szCs w:val="22"/>
        </w:rPr>
        <w:t>,</w:t>
      </w:r>
      <w:r w:rsidRPr="008044D9">
        <w:rPr>
          <w:rFonts w:asciiTheme="minorHAnsi" w:eastAsiaTheme="minorHAnsi" w:hAnsiTheme="minorHAnsi" w:cstheme="minorBidi"/>
          <w:sz w:val="22"/>
          <w:szCs w:val="22"/>
        </w:rPr>
        <w:t xml:space="preserve"> for systems ≤ 50kW</w:t>
      </w:r>
      <w:r w:rsidR="001B088F">
        <w:rPr>
          <w:rFonts w:asciiTheme="minorHAnsi" w:eastAsiaTheme="minorHAnsi" w:hAnsiTheme="minorHAnsi" w:cstheme="minorBidi"/>
          <w:sz w:val="22"/>
          <w:szCs w:val="22"/>
        </w:rPr>
        <w:t>.</w:t>
      </w:r>
    </w:p>
    <w:p w14:paraId="41EDC221" w14:textId="7CBD8DE0" w:rsidR="009B7AF1" w:rsidRPr="009B7AF1" w:rsidRDefault="009B7AF1" w:rsidP="009B7AF1"/>
    <w:sectPr w:rsidR="009B7AF1" w:rsidRPr="009B7AF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BE2A3D" w14:textId="77777777" w:rsidR="000E15D5" w:rsidRDefault="000E15D5" w:rsidP="001B088F">
      <w:pPr>
        <w:spacing w:after="0" w:line="240" w:lineRule="auto"/>
      </w:pPr>
      <w:r>
        <w:separator/>
      </w:r>
    </w:p>
  </w:endnote>
  <w:endnote w:type="continuationSeparator" w:id="0">
    <w:p w14:paraId="0F81B57B" w14:textId="77777777" w:rsidR="000E15D5" w:rsidRDefault="000E15D5" w:rsidP="001B08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DCB0E5" w14:textId="77777777" w:rsidR="000E15D5" w:rsidRDefault="000E15D5" w:rsidP="001B088F">
      <w:pPr>
        <w:spacing w:after="0" w:line="240" w:lineRule="auto"/>
      </w:pPr>
      <w:r>
        <w:separator/>
      </w:r>
    </w:p>
  </w:footnote>
  <w:footnote w:type="continuationSeparator" w:id="0">
    <w:p w14:paraId="4BFC3A3B" w14:textId="77777777" w:rsidR="000E15D5" w:rsidRDefault="000E15D5" w:rsidP="001B08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876000"/>
    <w:multiLevelType w:val="hybridMultilevel"/>
    <w:tmpl w:val="5D7A69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142"/>
    <w:rsid w:val="00073D03"/>
    <w:rsid w:val="000B655D"/>
    <w:rsid w:val="000E0117"/>
    <w:rsid w:val="000E15D5"/>
    <w:rsid w:val="001727E4"/>
    <w:rsid w:val="001B088F"/>
    <w:rsid w:val="001D5F83"/>
    <w:rsid w:val="001F553D"/>
    <w:rsid w:val="00305761"/>
    <w:rsid w:val="00305BB9"/>
    <w:rsid w:val="00317F2E"/>
    <w:rsid w:val="004C2FE2"/>
    <w:rsid w:val="004C5B9E"/>
    <w:rsid w:val="00542AD9"/>
    <w:rsid w:val="00561E56"/>
    <w:rsid w:val="00572315"/>
    <w:rsid w:val="00584E31"/>
    <w:rsid w:val="005B06FE"/>
    <w:rsid w:val="005F713D"/>
    <w:rsid w:val="00600C3F"/>
    <w:rsid w:val="006712F7"/>
    <w:rsid w:val="006D62CA"/>
    <w:rsid w:val="006E07E3"/>
    <w:rsid w:val="0070499B"/>
    <w:rsid w:val="008044D9"/>
    <w:rsid w:val="0083469E"/>
    <w:rsid w:val="00896B66"/>
    <w:rsid w:val="008D4142"/>
    <w:rsid w:val="00990F08"/>
    <w:rsid w:val="009B7AF1"/>
    <w:rsid w:val="00A14304"/>
    <w:rsid w:val="00A82C0B"/>
    <w:rsid w:val="00AC4B95"/>
    <w:rsid w:val="00B03F37"/>
    <w:rsid w:val="00B6179E"/>
    <w:rsid w:val="00C01C3F"/>
    <w:rsid w:val="00C958D3"/>
    <w:rsid w:val="00CE05C6"/>
    <w:rsid w:val="00D2770E"/>
    <w:rsid w:val="00D83AA5"/>
    <w:rsid w:val="00DE471D"/>
    <w:rsid w:val="00EB5F67"/>
    <w:rsid w:val="00EB6C9B"/>
    <w:rsid w:val="00F467B1"/>
    <w:rsid w:val="00F548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7EAFB3"/>
  <w15:chartTrackingRefBased/>
  <w15:docId w15:val="{92CDA632-6CF4-4217-81A0-9DF0844E9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D414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D414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D414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414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8D4142"/>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8D4142"/>
    <w:rPr>
      <w:color w:val="0563C1"/>
      <w:u w:val="single"/>
    </w:rPr>
  </w:style>
  <w:style w:type="character" w:customStyle="1" w:styleId="Heading3Char">
    <w:name w:val="Heading 3 Char"/>
    <w:basedOn w:val="DefaultParagraphFont"/>
    <w:link w:val="Heading3"/>
    <w:uiPriority w:val="9"/>
    <w:rsid w:val="008D4142"/>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A82C0B"/>
    <w:pPr>
      <w:ind w:left="720"/>
      <w:contextualSpacing/>
    </w:pPr>
  </w:style>
  <w:style w:type="character" w:styleId="FollowedHyperlink">
    <w:name w:val="FollowedHyperlink"/>
    <w:basedOn w:val="DefaultParagraphFont"/>
    <w:uiPriority w:val="99"/>
    <w:semiHidden/>
    <w:unhideWhenUsed/>
    <w:rsid w:val="00572315"/>
    <w:rPr>
      <w:color w:val="954F72" w:themeColor="followedHyperlink"/>
      <w:u w:val="single"/>
    </w:rPr>
  </w:style>
  <w:style w:type="character" w:styleId="UnresolvedMention">
    <w:name w:val="Unresolved Mention"/>
    <w:basedOn w:val="DefaultParagraphFont"/>
    <w:uiPriority w:val="99"/>
    <w:semiHidden/>
    <w:unhideWhenUsed/>
    <w:rsid w:val="001D5F83"/>
    <w:rPr>
      <w:color w:val="605E5C"/>
      <w:shd w:val="clear" w:color="auto" w:fill="E1DFDD"/>
    </w:rPr>
  </w:style>
  <w:style w:type="paragraph" w:styleId="NormalWeb">
    <w:name w:val="Normal (Web)"/>
    <w:basedOn w:val="Normal"/>
    <w:uiPriority w:val="99"/>
    <w:unhideWhenUsed/>
    <w:rsid w:val="00073D0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598931">
      <w:bodyDiv w:val="1"/>
      <w:marLeft w:val="0"/>
      <w:marRight w:val="0"/>
      <w:marTop w:val="0"/>
      <w:marBottom w:val="0"/>
      <w:divBdr>
        <w:top w:val="none" w:sz="0" w:space="0" w:color="auto"/>
        <w:left w:val="none" w:sz="0" w:space="0" w:color="auto"/>
        <w:bottom w:val="none" w:sz="0" w:space="0" w:color="auto"/>
        <w:right w:val="none" w:sz="0" w:space="0" w:color="auto"/>
      </w:divBdr>
      <w:divsChild>
        <w:div w:id="95104881">
          <w:marLeft w:val="0"/>
          <w:marRight w:val="0"/>
          <w:marTop w:val="0"/>
          <w:marBottom w:val="0"/>
          <w:divBdr>
            <w:top w:val="none" w:sz="0" w:space="0" w:color="auto"/>
            <w:left w:val="none" w:sz="0" w:space="0" w:color="auto"/>
            <w:bottom w:val="none" w:sz="0" w:space="0" w:color="auto"/>
            <w:right w:val="none" w:sz="0" w:space="0" w:color="auto"/>
          </w:divBdr>
          <w:divsChild>
            <w:div w:id="1397045442">
              <w:marLeft w:val="0"/>
              <w:marRight w:val="0"/>
              <w:marTop w:val="0"/>
              <w:marBottom w:val="0"/>
              <w:divBdr>
                <w:top w:val="none" w:sz="0" w:space="0" w:color="auto"/>
                <w:left w:val="none" w:sz="0" w:space="0" w:color="auto"/>
                <w:bottom w:val="none" w:sz="0" w:space="0" w:color="auto"/>
                <w:right w:val="none" w:sz="0" w:space="0" w:color="auto"/>
              </w:divBdr>
              <w:divsChild>
                <w:div w:id="1591812204">
                  <w:marLeft w:val="0"/>
                  <w:marRight w:val="0"/>
                  <w:marTop w:val="0"/>
                  <w:marBottom w:val="0"/>
                  <w:divBdr>
                    <w:top w:val="none" w:sz="0" w:space="0" w:color="auto"/>
                    <w:left w:val="none" w:sz="0" w:space="0" w:color="auto"/>
                    <w:bottom w:val="none" w:sz="0" w:space="0" w:color="auto"/>
                    <w:right w:val="none" w:sz="0" w:space="0" w:color="auto"/>
                  </w:divBdr>
                  <w:divsChild>
                    <w:div w:id="188521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3412328">
      <w:bodyDiv w:val="1"/>
      <w:marLeft w:val="0"/>
      <w:marRight w:val="0"/>
      <w:marTop w:val="0"/>
      <w:marBottom w:val="0"/>
      <w:divBdr>
        <w:top w:val="none" w:sz="0" w:space="0" w:color="auto"/>
        <w:left w:val="none" w:sz="0" w:space="0" w:color="auto"/>
        <w:bottom w:val="none" w:sz="0" w:space="0" w:color="auto"/>
        <w:right w:val="none" w:sz="0" w:space="0" w:color="auto"/>
      </w:divBdr>
    </w:div>
    <w:div w:id="1810131583">
      <w:bodyDiv w:val="1"/>
      <w:marLeft w:val="0"/>
      <w:marRight w:val="0"/>
      <w:marTop w:val="0"/>
      <w:marBottom w:val="0"/>
      <w:divBdr>
        <w:top w:val="none" w:sz="0" w:space="0" w:color="auto"/>
        <w:left w:val="none" w:sz="0" w:space="0" w:color="auto"/>
        <w:bottom w:val="none" w:sz="0" w:space="0" w:color="auto"/>
        <w:right w:val="none" w:sz="0" w:space="0" w:color="auto"/>
      </w:divBdr>
      <w:divsChild>
        <w:div w:id="897320706">
          <w:marLeft w:val="0"/>
          <w:marRight w:val="0"/>
          <w:marTop w:val="0"/>
          <w:marBottom w:val="0"/>
          <w:divBdr>
            <w:top w:val="none" w:sz="0" w:space="0" w:color="auto"/>
            <w:left w:val="none" w:sz="0" w:space="0" w:color="auto"/>
            <w:bottom w:val="none" w:sz="0" w:space="0" w:color="auto"/>
            <w:right w:val="none" w:sz="0" w:space="0" w:color="auto"/>
          </w:divBdr>
          <w:divsChild>
            <w:div w:id="766459393">
              <w:marLeft w:val="0"/>
              <w:marRight w:val="0"/>
              <w:marTop w:val="0"/>
              <w:marBottom w:val="0"/>
              <w:divBdr>
                <w:top w:val="none" w:sz="0" w:space="0" w:color="auto"/>
                <w:left w:val="none" w:sz="0" w:space="0" w:color="auto"/>
                <w:bottom w:val="none" w:sz="0" w:space="0" w:color="auto"/>
                <w:right w:val="none" w:sz="0" w:space="0" w:color="auto"/>
              </w:divBdr>
              <w:divsChild>
                <w:div w:id="190844893">
                  <w:marLeft w:val="0"/>
                  <w:marRight w:val="0"/>
                  <w:marTop w:val="0"/>
                  <w:marBottom w:val="0"/>
                  <w:divBdr>
                    <w:top w:val="none" w:sz="0" w:space="0" w:color="auto"/>
                    <w:left w:val="none" w:sz="0" w:space="0" w:color="auto"/>
                    <w:bottom w:val="none" w:sz="0" w:space="0" w:color="auto"/>
                    <w:right w:val="none" w:sz="0" w:space="0" w:color="auto"/>
                  </w:divBdr>
                  <w:divsChild>
                    <w:div w:id="49854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1484120">
      <w:bodyDiv w:val="1"/>
      <w:marLeft w:val="0"/>
      <w:marRight w:val="0"/>
      <w:marTop w:val="0"/>
      <w:marBottom w:val="0"/>
      <w:divBdr>
        <w:top w:val="none" w:sz="0" w:space="0" w:color="auto"/>
        <w:left w:val="none" w:sz="0" w:space="0" w:color="auto"/>
        <w:bottom w:val="none" w:sz="0" w:space="0" w:color="auto"/>
        <w:right w:val="none" w:sz="0" w:space="0" w:color="auto"/>
      </w:divBdr>
    </w:div>
    <w:div w:id="1939412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yseg.com/smartenergy/innovation/distributedgeneration/online-portal" TargetMode="External"/><Relationship Id="rId13" Type="http://schemas.openxmlformats.org/officeDocument/2006/relationships/hyperlink" Target="https://cenhuddg.powerclerk.com/MvcAccount/Login" TargetMode="External"/><Relationship Id="rId18" Type="http://schemas.openxmlformats.org/officeDocument/2006/relationships/hyperlink" Target="https://www.coned.com/en/save-money/using-private-generation-energy-sources/specifications-for-private-generation"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nyseg.com/documents/40132/5899056/NYSEG%2BRGE+Default+IEEE-1547+Smart+Inverter+Se_NYSEG+11.15.22.pdf/9c718764-5a3c-31d5-ff58-52ea93fa9fd2?t=1668692866872" TargetMode="External"/><Relationship Id="rId12" Type="http://schemas.openxmlformats.org/officeDocument/2006/relationships/hyperlink" Target="https://www.cenhud.com/globalassets/pdf/my-energy/dg/interconnection_guidelines_2019_12.pdf" TargetMode="External"/><Relationship Id="rId17" Type="http://schemas.openxmlformats.org/officeDocument/2006/relationships/hyperlink" Target="https://ngus.force.com/s/ny-home" TargetMode="External"/><Relationship Id="rId2" Type="http://schemas.openxmlformats.org/officeDocument/2006/relationships/styles" Target="styles.xml"/><Relationship Id="rId16" Type="http://schemas.openxmlformats.org/officeDocument/2006/relationships/hyperlink" Target="https://ngus.force.com/s/article/NY-BUSINESS-Interconnection-Document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enhuddg.powerclerk.com/Library/Public/User_Notifications/CenHud_Smart_Inverter_Settings_Required_20230101.pdf" TargetMode="External"/><Relationship Id="rId5" Type="http://schemas.openxmlformats.org/officeDocument/2006/relationships/footnotes" Target="footnotes.xml"/><Relationship Id="rId15" Type="http://schemas.openxmlformats.org/officeDocument/2006/relationships/hyperlink" Target="https://urldefense.com/v3/__https:/gcc02.safelinks.protection.outlook.com/?url=https*3A*2F*2Fwww.nationalgridus.com*2Fmedia*2Fpronet*2Fshared_constr_esb756.pdf*23page*3D74&amp;data=05*7C01*7CJason.Pause*40dps.ny.gov*7Cbdd1f3446d78461a2f6d08dac28d8a45*7Cf46cb8ea79004d108ceb80e8c1c81ee7*7C0*7C0*7C638036210563670033*7CUnknown*7CTWFpbGZsb3d8eyJWIjoiMC4wLjAwMDAiLCJQIjoiV2luMzIiLCJBTiI6Ik1haWwiLCJXVCI6Mn0*3D*7C3000*7C*7C*7C&amp;sdata=OgCW5LZyN9B4k9FZq1uwObtgUaY*2FJNW*2FwH*2BO6KAFOF4*3D&amp;reserved=0__;JSUlJSUlJSUlJSUlJSUlJSUlJSUlJSUlJSUl!!B3hxM_NYsQ!wgKec8qcmY_4mcqszQuOV_WXDIvgvH0ueHrAICW9mHVm_0Y1YaeyDR0n6YF-rKoAtgd-ScnSagkeXrLR959TncSf6GysroMti-NTtg$" TargetMode="External"/><Relationship Id="rId10" Type="http://schemas.openxmlformats.org/officeDocument/2006/relationships/hyperlink" Target="https://oru-greaterthan50kw.powerclerk.com/MvcAccount/Login?ReturnUrl=%2fMvcProjects%2fProjectList%3fProgramId%3dYWJ3CXRGUYD7&amp;ProgramId=YWJ3CXRGUYD7" TargetMode="External"/><Relationship Id="rId19" Type="http://schemas.openxmlformats.org/officeDocument/2006/relationships/hyperlink" Target="https://cdne-dcxprod-sitecore.azureedge.net/-/media/files/coned/documents/save-energy-money/using-private-generation/specs-and-tariffs/ieee-1547-2018.pdf?rev=4c2bd8b930474b8faaba2fd84945bf8d&amp;hash=585D32787A9838156A2621BA71D382D3" TargetMode="External"/><Relationship Id="rId4" Type="http://schemas.openxmlformats.org/officeDocument/2006/relationships/webSettings" Target="webSettings.xml"/><Relationship Id="rId9" Type="http://schemas.openxmlformats.org/officeDocument/2006/relationships/hyperlink" Target="https://cdnc-dcxprod2-sitecore.azureedge.net/-/media/files/coned/documents/save-energy-money/using-private-generation/applying-for-interconnection/interconnection-handbook.pdf" TargetMode="External"/><Relationship Id="rId14" Type="http://schemas.openxmlformats.org/officeDocument/2006/relationships/hyperlink" Target="https://urldefense.com/v3/__https:/gcc02.safelinks.protection.outlook.com/?url=https*3A*2F*2Fwww.nationalgridus.com*2Fmedia*2Fpronet*2Fshared_constr_esb756.pdf*23page*3D68&amp;data=05*7C01*7CJason.Pause*40dps.ny.gov*7Cbdd1f3446d78461a2f6d08dac28d8a45*7Cf46cb8ea79004d108ceb80e8c1c81ee7*7C0*7C0*7C638036210563514653*7CUnknown*7CTWFpbGZsb3d8eyJWIjoiMC4wLjAwMDAiLCJQIjoiV2luMzIiLCJBTiI6Ik1haWwiLCJXVCI6Mn0*3D*7C3000*7C*7C*7C&amp;sdata=*2F8oZTTsFPRL8gSEBuzj4GlBezo3qgzlwZvk6Sc4iQC0*3D&amp;reserved=0__;JSUlJSUlJSUlJSUlJSUlJSUlJSUlJSUlJQ!!B3hxM_NYsQ!wgKec8qcmY_4mcqszQuOV_WXDIvgvH0ueHrAICW9mHVm_0Y1YaeyDR0n6YF-rKoAtgd-ScnSagkeXrLR959TncSf6GysroPj5WAeg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869</Words>
  <Characters>4958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Vaidya, Surhud</dc:creator>
  <cp:keywords/>
  <dc:description/>
  <cp:lastModifiedBy>Chowdhury, Shahriar (DPS)</cp:lastModifiedBy>
  <cp:revision>2</cp:revision>
  <dcterms:created xsi:type="dcterms:W3CDTF">2023-01-24T15:12:00Z</dcterms:created>
  <dcterms:modified xsi:type="dcterms:W3CDTF">2023-01-24T15:12:00Z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490586b-6766-439a-826f-fa6da183971c_Enabled">
    <vt:lpwstr>true</vt:lpwstr>
  </property>
  <property fmtid="{D5CDD505-2E9C-101B-9397-08002B2CF9AE}" pid="3" name="MSIP_Label_6490586b-6766-439a-826f-fa6da183971c_SetDate">
    <vt:lpwstr>2023-01-19T18:48:30Z</vt:lpwstr>
  </property>
  <property fmtid="{D5CDD505-2E9C-101B-9397-08002B2CF9AE}" pid="4" name="MSIP_Label_6490586b-6766-439a-826f-fa6da183971c_Method">
    <vt:lpwstr>Standard</vt:lpwstr>
  </property>
  <property fmtid="{D5CDD505-2E9C-101B-9397-08002B2CF9AE}" pid="5" name="MSIP_Label_6490586b-6766-439a-826f-fa6da183971c_Name">
    <vt:lpwstr>General</vt:lpwstr>
  </property>
  <property fmtid="{D5CDD505-2E9C-101B-9397-08002B2CF9AE}" pid="6" name="MSIP_Label_6490586b-6766-439a-826f-fa6da183971c_SiteId">
    <vt:lpwstr>e9aef9b7-25ca-4518-a881-33e546773136</vt:lpwstr>
  </property>
  <property fmtid="{D5CDD505-2E9C-101B-9397-08002B2CF9AE}" pid="7" name="MSIP_Label_6490586b-6766-439a-826f-fa6da183971c_ActionId">
    <vt:lpwstr>e0efb66a-97da-47ab-a90b-5537dd0cb361</vt:lpwstr>
  </property>
  <property fmtid="{D5CDD505-2E9C-101B-9397-08002B2CF9AE}" pid="8" name="MSIP_Label_6490586b-6766-439a-826f-fa6da183971c_ContentBits">
    <vt:lpwstr>0</vt:lpwstr>
  </property>
</Properties>
</file>